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 о работе «Академии дошкольных наук»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МБДОУ ЦРР – д/с №53 «Истоки»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-202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учебный год</w:t>
      </w:r>
      <w:bookmarkStart w:id="0" w:name="_GoBack"/>
      <w:bookmarkEnd w:id="0"/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Целью программы является: расширение познавательной сферы ребенка-дошкольника, поддержка его любознательности, активности, развитие познавательного интереса. Её достижение возможно при решении ряда задач: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Создание условий для знакомства ребенка старшего дошкольного возраста с многообразием мира.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Создание условий для расширения возможностей, получения первичного опыта взаимодействия с разными материалами, природными явлениями.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Создание условий для получения первичного опыта ребенка с разными источниками информации, с разными способами получения необходимых, интересных данных, знаний.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Организация образовательной среды с целью реализации и поддержки детского любопытства.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Создание в пространстве группы мест, в которых возможно удовлетворение любопытства в отношении естественнонаучного знания.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Создание специальных ситуаций, организация образовательных событий с целью поддержки и повышения познавательной активности ребенка.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Для реализации годовых задач были запланированы и проведены следующие мероприятия: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Работа с детьми.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-проведение  отборочного тура Краевой олимпиады дошкольников «По дороге знаний»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-проведение  отборочного тура городской интеллектуальной олимпиады дошкольников «Умники и умницы»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Весёлые викторины: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«Путешествие по стране сказок»; - «Самый, самая, самое…»; - «Мир природы».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Работа с родителями.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родительское собрание «Что такое «Академия дошкольных наук?»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консультации для родителей: * «Одарённые дети» * «Как развить творческие способности у детей» * «Развитие сенсомоторики в раннем возрасте» 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проведение мониторинга определения качества муниципальной услуги в МБДОУ.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Результаты:</w:t>
      </w:r>
      <w:r>
        <w:rPr>
          <w:rFonts w:cs="Times New Roman" w:ascii="Times New Roman" w:hAnsi="Times New Roman"/>
          <w:sz w:val="28"/>
          <w:szCs w:val="28"/>
        </w:rPr>
        <w:t xml:space="preserve"> В области образовательных умений и способностей: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Дети умеют пользоваться образовательным пространством группы;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Интересуются получением первого осознанного опыта в пользовании взрослыми книгами, телевизором и др. как источниками информации;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-умеют применять полученную информацию для выполнения задания; проявляют самостоятельность в любой деятельности;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-проявляют творческую активность (изготовление карт, книжек, поделок, участие в сочинении сказок, придумывания заданий товарищу);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В течение учебного года мы работали над решением проблемы взаимодействия детского сада и семьи. Основная цель этой работы формирование гармоничных детско-родительских отношений, изменение в положительную сторону образа ребенка в представлении родителей, создание позитивного эмоционального фона семейных отношений, повышение педагогической культуры родителей. На сегодняшний день родители выступают не только в роли заказчика, но и имеют возможность объективно оценить уровень работы ДОУ. Поэтому для построения эффективного взаимодействия детского сада и семьи был создана «Академия дошкольных наук »в рамках которой были использованы как традиционные, так не традиционные формы сотрудничества, позволяющие определить степень удовлетворения индивидуальных запросов родителей.      Взаимодействие с семьями воспитанников, реализовывалось через разнообразные формы, что соответствует задачам поставленными перед началом работы.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Мы использовали традиционные (родительские собрания, педагогические беседы, тематические консультации, выставки детских работ, папки-передвижки, информационные стенды и др.) и нетрадиционные, (опросы, выпуск газет, тематические недели) формы общения, суть которых — обогатить родителей педагогическими знаниями.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Перспективы работы на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-202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учебный год.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Исходя из вышеизложенного, перед коллективом в следующем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-202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году стоят задачи: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•</w:t>
      </w:r>
      <w:r>
        <w:rPr>
          <w:rFonts w:cs="Times New Roman" w:ascii="Times New Roman" w:hAnsi="Times New Roman"/>
          <w:sz w:val="28"/>
          <w:szCs w:val="28"/>
        </w:rPr>
        <w:t>Внедрять в работу ДОУ новые формы сотрудничества педагогов с родителями, осуществлять разностороннее развитие дошкольников в триаде семья – педагог – ребёнок.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•</w:t>
      </w:r>
      <w:r>
        <w:rPr>
          <w:rFonts w:cs="Times New Roman" w:ascii="Times New Roman" w:hAnsi="Times New Roman"/>
          <w:sz w:val="28"/>
          <w:szCs w:val="28"/>
        </w:rPr>
        <w:t xml:space="preserve">Продолжать работу «Академии дошкольных наук» с применением инновационных подходов.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Использовать в работе положительный опыт семейного воспитания с целью его распространения.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Строить общение с родителями на основе выявления их трудностей.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Провести День открытых дверей, на котором родители принимают активное участие.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Заведующий МБДОУ ЦРР – д/с №53  «Истоки»                    </w:t>
      </w:r>
      <w:r>
        <w:rPr>
          <w:rFonts w:cs="Times New Roman" w:ascii="Times New Roman" w:hAnsi="Times New Roman"/>
          <w:sz w:val="28"/>
          <w:szCs w:val="28"/>
        </w:rPr>
        <w:t>Н.В.Демчук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400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LibreOffice/7.5.1.2$Windows_X86_64 LibreOffice_project/fcbaee479e84c6cd81291587d2ee68cba099e129</Application>
  <AppVersion>15.0000</AppVersion>
  <Pages>2</Pages>
  <Words>492</Words>
  <Characters>3623</Characters>
  <CharactersWithSpaces>4185</CharactersWithSpaces>
  <Paragraphs>35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2019-05-04T14:28:00Z</dcterms:created>
  <dc:creator>Татьяна</dc:creator>
  <dc:description/>
  <dc:language>ru-RU</dc:language>
  <cp:lastModifiedBy/>
  <cp:lastPrinted>2021-05-19T06:10:00Z</cp:lastPrinted>
  <dcterms:modified xsi:type="dcterms:W3CDTF">2025-09-03T20:50:47Z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